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56"/>
        <w:gridCol w:w="4554"/>
        <w:gridCol w:w="960"/>
        <w:gridCol w:w="960"/>
      </w:tblGrid>
      <w:tr w14:paraId="16FC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A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附件1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63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63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51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68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6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2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2025年潮州日报社招聘见习人员岗位表</w:t>
            </w:r>
          </w:p>
        </w:tc>
      </w:tr>
      <w:tr w14:paraId="71F0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C8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86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0F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9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2025年9月</w:t>
            </w:r>
          </w:p>
        </w:tc>
      </w:tr>
      <w:tr w14:paraId="42B2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岗位要求、资格条件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754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视频拍摄及剪辑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DCA4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1.摄影、影视摄影与制作、广播电视编导、数字媒体艺术、网络与新媒体、广播电视学、数字媒体技术等专业；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2.能主导视频生产全流程，有摄像功底，熟练使用PR、AE等常用视频制作软件；能吃苦抗压，有创意、责任心和执行力。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D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2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全媒体记者</w:t>
            </w:r>
            <w:bookmarkStart w:id="0" w:name="_GoBack"/>
            <w:bookmarkEnd w:id="0"/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FEA0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1.汉语言文学、新闻学、广播电视学专业、广播电视编导等专业；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2.热爱新闻写作、评论，具备扎实的文字功底和调研采访能力；熟练使用摄像、摄影功能，实现全媒新闻采集及推送；能吃苦抗压，有创意、责任心和执行力。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5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B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摄影记者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F5BF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1.摄影、新闻学、传播学、广播电视学等专业；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2.熟练使用摄像、摄影功能，实现全媒新闻采集及推送；能吃苦抗压，有创意、责任心和执行力。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2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3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美术编辑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B18D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1.平面设计、视觉传达设计、广告学、漫画等专业；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2.能理解内容需求，与文字编辑、客户协作；擅长手绘或数字插画、商业视觉创意，如图片后期处理、广告海报制作；能吃苦抗压，有创意、责任心和执行力。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80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4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主持人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92D7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1.播音与主持艺术、表演等专业；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2.普通话一级乙等及以上；有一定的语言功底、临场反应、对外沟通能力；男性；能吃苦抗压，有创意、责任心和执行力。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2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D6E7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65"/>
    <w:rsid w:val="00C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2025-09-29T01:43:00Z</dcterms:created>
  <dc:creator>Chen 铃铃</dc:creator>
  <cp:lastModifiedBy>Chen 铃铃</cp:lastModifiedBy>
  <dcterms:modified xsi:type="dcterms:W3CDTF">2025-09-29T01:44:33Z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91DF3F1F784B46319849F99231297688_11</vt:lpwstr>
  </property>
  <property fmtid="{D5CDD505-2E9C-101B-9397-08002B2CF9AE}" pid="4" name="KSOTemplateDocerSaveRecord">
    <vt:lpwstr>eyJoZGlkIjoiYWM1Njg0MWE4M2ZhODhhOGVlMTdlZDg5MGVkYzY0NTQiLCJ1c2VySWQiOiIzMjAxOTczMjgifQ==</vt:lpwstr>
  </property>
</Properties>
</file>